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EA6F" w14:textId="0CA5A4EC" w:rsidR="00ED113C" w:rsidRPr="00785C8C" w:rsidRDefault="00ED113C" w:rsidP="00785C8C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IJPT – Journal Style Sheet</w:t>
      </w:r>
    </w:p>
    <w:p w14:paraId="662D92A7" w14:textId="77777777" w:rsidR="00ED113C" w:rsidRPr="00785C8C" w:rsidRDefault="00ED113C" w:rsidP="00785C8C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1. General Guidelines</w:t>
      </w:r>
    </w:p>
    <w:p w14:paraId="7D600F98" w14:textId="77777777" w:rsidR="00ED113C" w:rsidRPr="00785C8C" w:rsidRDefault="00ED113C" w:rsidP="00785C8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Manuscript Language</w:t>
      </w: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: English (British spelling)</w:t>
      </w:r>
    </w:p>
    <w:p w14:paraId="69432EE1" w14:textId="77777777" w:rsidR="00ED113C" w:rsidRPr="00785C8C" w:rsidRDefault="00ED113C" w:rsidP="00785C8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File Format</w:t>
      </w: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: Microsoft Word (.docx) or LaTeX (with PDF for reference)</w:t>
      </w:r>
    </w:p>
    <w:p w14:paraId="516A66E6" w14:textId="77777777" w:rsidR="00ED113C" w:rsidRPr="00785C8C" w:rsidRDefault="00ED113C" w:rsidP="00785C8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Font</w:t>
      </w: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: Times New Roman, 12 pt, 1.5 line spacing</w:t>
      </w:r>
    </w:p>
    <w:p w14:paraId="79FA5460" w14:textId="77777777" w:rsidR="00ED113C" w:rsidRPr="00785C8C" w:rsidRDefault="00ED113C" w:rsidP="00785C8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Margins</w:t>
      </w: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: 1 inch (2.54 cm) on all sides</w:t>
      </w:r>
    </w:p>
    <w:p w14:paraId="1383EA61" w14:textId="77777777" w:rsidR="00ED113C" w:rsidRPr="00785C8C" w:rsidRDefault="00ED113C" w:rsidP="00785C8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Justification</w:t>
      </w: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: Fully justified</w:t>
      </w:r>
    </w:p>
    <w:p w14:paraId="4A07D2A3" w14:textId="410EF07D" w:rsidR="00ED113C" w:rsidRPr="00785C8C" w:rsidRDefault="00ED113C" w:rsidP="00785C8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Length</w:t>
      </w: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: 5,000–8,000 words (including references and tables); shorter pieces (2,000–4,000 words) considered for Notes/Brief Reports</w:t>
      </w:r>
    </w:p>
    <w:p w14:paraId="292891CE" w14:textId="77777777" w:rsidR="00ED113C" w:rsidRPr="00785C8C" w:rsidRDefault="00ED113C" w:rsidP="00785C8C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2. Title and Abstract</w:t>
      </w:r>
    </w:p>
    <w:p w14:paraId="146E5678" w14:textId="77777777" w:rsidR="00ED113C" w:rsidRPr="00785C8C" w:rsidRDefault="00ED113C" w:rsidP="00785C8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Title</w:t>
      </w: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: Bold, 16 pt, centred, sentence case</w:t>
      </w:r>
    </w:p>
    <w:p w14:paraId="67F7E9C5" w14:textId="77777777" w:rsidR="00ED113C" w:rsidRPr="00785C8C" w:rsidRDefault="00ED113C" w:rsidP="00785C8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Author(s)</w:t>
      </w: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: Full name(s) centred beneath the title</w:t>
      </w:r>
    </w:p>
    <w:p w14:paraId="2CD022E7" w14:textId="77777777" w:rsidR="00ED113C" w:rsidRPr="00785C8C" w:rsidRDefault="00ED113C" w:rsidP="00785C8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Affiliation(s)</w:t>
      </w: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: Italicised, include institution, city, country</w:t>
      </w:r>
    </w:p>
    <w:p w14:paraId="47D7C6D1" w14:textId="77777777" w:rsidR="00ED113C" w:rsidRPr="00785C8C" w:rsidRDefault="00ED113C" w:rsidP="00785C8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Corresponding Author Email</w:t>
      </w: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: Footnote under the first page</w:t>
      </w:r>
    </w:p>
    <w:p w14:paraId="3BF32408" w14:textId="77777777" w:rsidR="00ED113C" w:rsidRPr="00785C8C" w:rsidRDefault="00ED113C" w:rsidP="00785C8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Abstract</w:t>
      </w: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: 150–250 words, single paragraph</w:t>
      </w:r>
    </w:p>
    <w:p w14:paraId="72A426C8" w14:textId="20B2CAA9" w:rsidR="00ED113C" w:rsidRPr="00785C8C" w:rsidRDefault="00ED113C" w:rsidP="00785C8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Keywords</w:t>
      </w: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: 4–6 keywords listed below the abstract</w:t>
      </w:r>
    </w:p>
    <w:p w14:paraId="1E70C85C" w14:textId="77777777" w:rsidR="00ED113C" w:rsidRPr="00785C8C" w:rsidRDefault="00ED113C" w:rsidP="00785C8C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3. Headings Format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9"/>
        <w:gridCol w:w="2655"/>
      </w:tblGrid>
      <w:tr w:rsidR="00ED113C" w:rsidRPr="00785C8C" w14:paraId="714DABD7" w14:textId="77777777" w:rsidTr="00785C8C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7C33514" w14:textId="77777777" w:rsidR="00ED113C" w:rsidRPr="00785C8C" w:rsidRDefault="00ED113C" w:rsidP="00785C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eastAsia="en-IN"/>
                <w14:ligatures w14:val="none"/>
              </w:rPr>
            </w:pPr>
            <w:r w:rsidRPr="00785C8C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eastAsia="en-IN"/>
                <w14:ligatures w14:val="none"/>
              </w:rPr>
              <w:t>Level</w:t>
            </w:r>
          </w:p>
        </w:tc>
        <w:tc>
          <w:tcPr>
            <w:tcW w:w="0" w:type="auto"/>
            <w:vAlign w:val="center"/>
            <w:hideMark/>
          </w:tcPr>
          <w:p w14:paraId="46D8414B" w14:textId="77777777" w:rsidR="00ED113C" w:rsidRPr="00785C8C" w:rsidRDefault="00ED113C" w:rsidP="00785C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eastAsia="en-IN"/>
                <w14:ligatures w14:val="none"/>
              </w:rPr>
            </w:pPr>
            <w:r w:rsidRPr="00785C8C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eastAsia="en-IN"/>
                <w14:ligatures w14:val="none"/>
              </w:rPr>
              <w:t>Style</w:t>
            </w:r>
          </w:p>
        </w:tc>
      </w:tr>
      <w:tr w:rsidR="00ED113C" w:rsidRPr="00785C8C" w14:paraId="4CBA79BA" w14:textId="77777777" w:rsidTr="00785C8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BC64FE4" w14:textId="77777777" w:rsidR="00ED113C" w:rsidRPr="00785C8C" w:rsidRDefault="00ED113C" w:rsidP="00785C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Cs w:val="24"/>
                <w:lang w:eastAsia="en-IN"/>
                <w14:ligatures w14:val="none"/>
              </w:rPr>
            </w:pPr>
            <w:r w:rsidRPr="00785C8C">
              <w:rPr>
                <w:rFonts w:ascii="Times New Roman" w:eastAsia="Times New Roman" w:hAnsi="Times New Roman" w:cs="Times New Roman"/>
                <w:kern w:val="0"/>
                <w:szCs w:val="24"/>
                <w:lang w:eastAsia="en-IN"/>
                <w14:ligatures w14:val="none"/>
              </w:rPr>
              <w:t>Heading 1</w:t>
            </w:r>
          </w:p>
        </w:tc>
        <w:tc>
          <w:tcPr>
            <w:tcW w:w="0" w:type="auto"/>
            <w:vAlign w:val="center"/>
            <w:hideMark/>
          </w:tcPr>
          <w:p w14:paraId="11F3B02D" w14:textId="77777777" w:rsidR="00ED113C" w:rsidRPr="00785C8C" w:rsidRDefault="00ED113C" w:rsidP="00785C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Cs w:val="24"/>
                <w:lang w:eastAsia="en-IN"/>
                <w14:ligatures w14:val="none"/>
              </w:rPr>
            </w:pPr>
            <w:r w:rsidRPr="00785C8C">
              <w:rPr>
                <w:rFonts w:ascii="Times New Roman" w:eastAsia="Times New Roman" w:hAnsi="Times New Roman" w:cs="Times New Roman"/>
                <w:kern w:val="0"/>
                <w:szCs w:val="24"/>
                <w:lang w:eastAsia="en-IN"/>
                <w14:ligatures w14:val="none"/>
              </w:rPr>
              <w:t>Bold, 14 pt, Title Case</w:t>
            </w:r>
          </w:p>
        </w:tc>
      </w:tr>
      <w:tr w:rsidR="00ED113C" w:rsidRPr="00785C8C" w14:paraId="133EED68" w14:textId="77777777" w:rsidTr="00785C8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8DCA412" w14:textId="77777777" w:rsidR="00ED113C" w:rsidRPr="00785C8C" w:rsidRDefault="00ED113C" w:rsidP="00785C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Cs w:val="24"/>
                <w:lang w:eastAsia="en-IN"/>
                <w14:ligatures w14:val="none"/>
              </w:rPr>
            </w:pPr>
            <w:r w:rsidRPr="00785C8C">
              <w:rPr>
                <w:rFonts w:ascii="Times New Roman" w:eastAsia="Times New Roman" w:hAnsi="Times New Roman" w:cs="Times New Roman"/>
                <w:kern w:val="0"/>
                <w:szCs w:val="24"/>
                <w:lang w:eastAsia="en-IN"/>
                <w14:ligatures w14:val="none"/>
              </w:rPr>
              <w:t>Heading 2</w:t>
            </w:r>
          </w:p>
        </w:tc>
        <w:tc>
          <w:tcPr>
            <w:tcW w:w="0" w:type="auto"/>
            <w:vAlign w:val="center"/>
            <w:hideMark/>
          </w:tcPr>
          <w:p w14:paraId="338F15AA" w14:textId="77777777" w:rsidR="00ED113C" w:rsidRPr="00785C8C" w:rsidRDefault="00ED113C" w:rsidP="00785C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Cs w:val="24"/>
                <w:lang w:eastAsia="en-IN"/>
                <w14:ligatures w14:val="none"/>
              </w:rPr>
            </w:pPr>
            <w:r w:rsidRPr="00785C8C">
              <w:rPr>
                <w:rFonts w:ascii="Times New Roman" w:eastAsia="Times New Roman" w:hAnsi="Times New Roman" w:cs="Times New Roman"/>
                <w:kern w:val="0"/>
                <w:szCs w:val="24"/>
                <w:lang w:eastAsia="en-IN"/>
                <w14:ligatures w14:val="none"/>
              </w:rPr>
              <w:t>Bold, 12 pt, Sentence case</w:t>
            </w:r>
          </w:p>
        </w:tc>
      </w:tr>
      <w:tr w:rsidR="00ED113C" w:rsidRPr="00785C8C" w14:paraId="6EFC7732" w14:textId="77777777" w:rsidTr="00785C8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0266FAB" w14:textId="77777777" w:rsidR="00ED113C" w:rsidRPr="00785C8C" w:rsidRDefault="00ED113C" w:rsidP="00785C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Cs w:val="24"/>
                <w:lang w:eastAsia="en-IN"/>
                <w14:ligatures w14:val="none"/>
              </w:rPr>
            </w:pPr>
            <w:r w:rsidRPr="00785C8C">
              <w:rPr>
                <w:rFonts w:ascii="Times New Roman" w:eastAsia="Times New Roman" w:hAnsi="Times New Roman" w:cs="Times New Roman"/>
                <w:kern w:val="0"/>
                <w:szCs w:val="24"/>
                <w:lang w:eastAsia="en-IN"/>
                <w14:ligatures w14:val="none"/>
              </w:rPr>
              <w:t>Heading 3</w:t>
            </w:r>
          </w:p>
        </w:tc>
        <w:tc>
          <w:tcPr>
            <w:tcW w:w="0" w:type="auto"/>
            <w:vAlign w:val="center"/>
            <w:hideMark/>
          </w:tcPr>
          <w:p w14:paraId="0D96D881" w14:textId="77777777" w:rsidR="00ED113C" w:rsidRPr="00785C8C" w:rsidRDefault="00ED113C" w:rsidP="00785C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Cs w:val="24"/>
                <w:lang w:eastAsia="en-IN"/>
                <w14:ligatures w14:val="none"/>
              </w:rPr>
            </w:pPr>
            <w:r w:rsidRPr="00785C8C">
              <w:rPr>
                <w:rFonts w:ascii="Times New Roman" w:eastAsia="Times New Roman" w:hAnsi="Times New Roman" w:cs="Times New Roman"/>
                <w:kern w:val="0"/>
                <w:szCs w:val="24"/>
                <w:lang w:eastAsia="en-IN"/>
                <w14:ligatures w14:val="none"/>
              </w:rPr>
              <w:t>Italic, 12 pt, Sentence case</w:t>
            </w:r>
          </w:p>
        </w:tc>
      </w:tr>
      <w:tr w:rsidR="00ED113C" w:rsidRPr="00785C8C" w14:paraId="0EB67C91" w14:textId="77777777" w:rsidTr="00785C8C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675AB0E" w14:textId="77777777" w:rsidR="00ED113C" w:rsidRPr="00785C8C" w:rsidRDefault="00ED113C" w:rsidP="00785C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Cs w:val="24"/>
                <w:lang w:eastAsia="en-IN"/>
                <w14:ligatures w14:val="none"/>
              </w:rPr>
            </w:pPr>
            <w:r w:rsidRPr="00785C8C">
              <w:rPr>
                <w:rFonts w:ascii="Times New Roman" w:eastAsia="Times New Roman" w:hAnsi="Times New Roman" w:cs="Times New Roman"/>
                <w:kern w:val="0"/>
                <w:szCs w:val="24"/>
                <w:lang w:eastAsia="en-IN"/>
                <w14:ligatures w14:val="none"/>
              </w:rPr>
              <w:t>Heading 4</w:t>
            </w:r>
          </w:p>
        </w:tc>
        <w:tc>
          <w:tcPr>
            <w:tcW w:w="0" w:type="auto"/>
            <w:vAlign w:val="center"/>
            <w:hideMark/>
          </w:tcPr>
          <w:p w14:paraId="4B301585" w14:textId="77777777" w:rsidR="00ED113C" w:rsidRPr="00785C8C" w:rsidRDefault="00ED113C" w:rsidP="00785C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Cs w:val="24"/>
                <w:lang w:eastAsia="en-IN"/>
                <w14:ligatures w14:val="none"/>
              </w:rPr>
            </w:pPr>
            <w:r w:rsidRPr="00785C8C">
              <w:rPr>
                <w:rFonts w:ascii="Times New Roman" w:eastAsia="Times New Roman" w:hAnsi="Times New Roman" w:cs="Times New Roman"/>
                <w:kern w:val="0"/>
                <w:szCs w:val="24"/>
                <w:lang w:eastAsia="en-IN"/>
                <w14:ligatures w14:val="none"/>
              </w:rPr>
              <w:t>Plain, 12 pt, Sentence case</w:t>
            </w:r>
          </w:p>
        </w:tc>
      </w:tr>
    </w:tbl>
    <w:p w14:paraId="09D573B6" w14:textId="4BDF9111" w:rsidR="00ED113C" w:rsidRPr="00785C8C" w:rsidRDefault="00ED113C" w:rsidP="00785C8C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</w:p>
    <w:p w14:paraId="5CC4C6F6" w14:textId="77777777" w:rsidR="00ED113C" w:rsidRPr="00785C8C" w:rsidRDefault="00ED113C" w:rsidP="00785C8C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4. Referencing Style</w:t>
      </w:r>
    </w:p>
    <w:p w14:paraId="0411ADE7" w14:textId="77777777" w:rsidR="00ED113C" w:rsidRPr="00785C8C" w:rsidRDefault="00ED113C" w:rsidP="00785C8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APA 7th Edition</w:t>
      </w:r>
    </w:p>
    <w:p w14:paraId="354924ED" w14:textId="77777777" w:rsidR="00ED113C" w:rsidRPr="00785C8C" w:rsidRDefault="00ED113C" w:rsidP="00785C8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In-text citation: (Author, Year)</w:t>
      </w:r>
    </w:p>
    <w:p w14:paraId="521A5FCE" w14:textId="77777777" w:rsidR="00ED113C" w:rsidRPr="00785C8C" w:rsidRDefault="00ED113C" w:rsidP="00785C8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Reference list: Hanging indent, alphabetised, double-spaced</w:t>
      </w:r>
    </w:p>
    <w:p w14:paraId="58DA3528" w14:textId="77777777" w:rsidR="00ED113C" w:rsidRPr="00785C8C" w:rsidRDefault="00ED113C" w:rsidP="00785C8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Example:</w:t>
      </w:r>
    </w:p>
    <w:p w14:paraId="24612438" w14:textId="070F0143" w:rsidR="00ED113C" w:rsidRPr="00785C8C" w:rsidRDefault="00ED113C" w:rsidP="00785C8C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 xml:space="preserve">Smith, J. A., &amp; Lee, R. T. (2025). Digital empathy and online behaviour. </w:t>
      </w:r>
      <w:r w:rsidRPr="00785C8C">
        <w:rPr>
          <w:rFonts w:ascii="Times New Roman" w:eastAsia="Times New Roman" w:hAnsi="Times New Roman" w:cs="Times New Roman"/>
          <w:i/>
          <w:iCs/>
          <w:kern w:val="0"/>
          <w:szCs w:val="24"/>
          <w:lang w:eastAsia="en-IN"/>
          <w14:ligatures w14:val="none"/>
        </w:rPr>
        <w:t>International Journal of Psychology and Technology, 12</w:t>
      </w: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(3), 134–150. https://doi.org/xxx</w:t>
      </w:r>
    </w:p>
    <w:p w14:paraId="3DB74C57" w14:textId="77777777" w:rsidR="00ED113C" w:rsidRPr="00785C8C" w:rsidRDefault="00ED113C" w:rsidP="00785C8C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5. Tables and Figures</w:t>
      </w:r>
    </w:p>
    <w:p w14:paraId="3BF870D6" w14:textId="77777777" w:rsidR="00ED113C" w:rsidRPr="00785C8C" w:rsidRDefault="00ED113C" w:rsidP="00785C8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Tables</w:t>
      </w: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: Numbered (e.g., Table 1), placed after first reference in text</w:t>
      </w:r>
    </w:p>
    <w:p w14:paraId="450D834E" w14:textId="77777777" w:rsidR="00ED113C" w:rsidRPr="00785C8C" w:rsidRDefault="00ED113C" w:rsidP="00785C8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Figures</w:t>
      </w: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: High-resolution PNG or JPEG; number and caption below</w:t>
      </w:r>
    </w:p>
    <w:p w14:paraId="32731EB4" w14:textId="77777777" w:rsidR="00ED113C" w:rsidRPr="00785C8C" w:rsidRDefault="00ED113C" w:rsidP="00785C8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Caption format</w:t>
      </w: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:</w:t>
      </w:r>
    </w:p>
    <w:p w14:paraId="5C372BD0" w14:textId="2D7512F5" w:rsidR="00ED113C" w:rsidRPr="00785C8C" w:rsidRDefault="00ED113C" w:rsidP="00785C8C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i/>
          <w:iCs/>
          <w:kern w:val="0"/>
          <w:szCs w:val="24"/>
          <w:lang w:eastAsia="en-IN"/>
          <w14:ligatures w14:val="none"/>
        </w:rPr>
        <w:t>Figure 1.</w:t>
      </w: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 xml:space="preserve"> Correlation between screen time and anxiety scores.</w:t>
      </w:r>
    </w:p>
    <w:p w14:paraId="4B98B2CA" w14:textId="77777777" w:rsidR="00ED113C" w:rsidRPr="00785C8C" w:rsidRDefault="00ED113C" w:rsidP="00785C8C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6. Footnotes and Endnotes</w:t>
      </w:r>
    </w:p>
    <w:p w14:paraId="42B617C1" w14:textId="2DD7BA89" w:rsidR="00ED113C" w:rsidRPr="00785C8C" w:rsidRDefault="00ED113C" w:rsidP="00785C8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Use sparingly; numbered sequentially; placed as footnotes</w:t>
      </w:r>
    </w:p>
    <w:p w14:paraId="5EBA108B" w14:textId="77777777" w:rsidR="00ED113C" w:rsidRPr="00785C8C" w:rsidRDefault="00ED113C" w:rsidP="00785C8C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7. Article Types Accepted</w:t>
      </w:r>
    </w:p>
    <w:p w14:paraId="23197EA3" w14:textId="77777777" w:rsidR="00ED113C" w:rsidRPr="00785C8C" w:rsidRDefault="00ED113C" w:rsidP="00785C8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Original Research Articles</w:t>
      </w:r>
    </w:p>
    <w:p w14:paraId="241BFA66" w14:textId="77777777" w:rsidR="00ED113C" w:rsidRPr="00785C8C" w:rsidRDefault="00ED113C" w:rsidP="00785C8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Review Papers</w:t>
      </w:r>
    </w:p>
    <w:p w14:paraId="6061E3F5" w14:textId="77777777" w:rsidR="00ED113C" w:rsidRPr="00785C8C" w:rsidRDefault="00ED113C" w:rsidP="00785C8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Theoretical/Conceptual Papers</w:t>
      </w:r>
    </w:p>
    <w:p w14:paraId="26732418" w14:textId="77777777" w:rsidR="00ED113C" w:rsidRPr="00785C8C" w:rsidRDefault="00ED113C" w:rsidP="00785C8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Brief Reports</w:t>
      </w:r>
    </w:p>
    <w:p w14:paraId="2A3C6A63" w14:textId="77777777" w:rsidR="00ED113C" w:rsidRPr="00785C8C" w:rsidRDefault="00ED113C" w:rsidP="00785C8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Book Reviews</w:t>
      </w:r>
    </w:p>
    <w:p w14:paraId="6ACA1E3F" w14:textId="77777777" w:rsidR="00ED113C" w:rsidRPr="00785C8C" w:rsidRDefault="00ED113C" w:rsidP="00785C8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Case Studies</w:t>
      </w:r>
    </w:p>
    <w:p w14:paraId="3642C83B" w14:textId="63A8F5D7" w:rsidR="00ED113C" w:rsidRPr="00785C8C" w:rsidRDefault="00ED113C" w:rsidP="00785C8C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Invited Commentaries</w:t>
      </w:r>
    </w:p>
    <w:p w14:paraId="3B083F93" w14:textId="77777777" w:rsidR="00ED113C" w:rsidRPr="00785C8C" w:rsidRDefault="00ED113C" w:rsidP="00785C8C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8. Ethics &amp; Plagiarism</w:t>
      </w:r>
    </w:p>
    <w:p w14:paraId="467BB076" w14:textId="77777777" w:rsidR="00ED113C" w:rsidRPr="00785C8C" w:rsidRDefault="00ED113C" w:rsidP="00785C8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Submissions must comply with COPE guidelines</w:t>
      </w:r>
    </w:p>
    <w:p w14:paraId="122D7257" w14:textId="77777777" w:rsidR="00ED113C" w:rsidRPr="00785C8C" w:rsidRDefault="00ED113C" w:rsidP="00785C8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lastRenderedPageBreak/>
        <w:t>All manuscripts are screened using plagiarism detection software</w:t>
      </w:r>
    </w:p>
    <w:p w14:paraId="284FCB48" w14:textId="2ABB4385" w:rsidR="00ED113C" w:rsidRPr="00785C8C" w:rsidRDefault="00ED113C" w:rsidP="00785C8C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Ethics approval must be mentioned for studies involving human participants</w:t>
      </w:r>
    </w:p>
    <w:p w14:paraId="18365DE7" w14:textId="77777777" w:rsidR="00ED113C" w:rsidRPr="00785C8C" w:rsidRDefault="00ED113C" w:rsidP="00785C8C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9. Open Access &amp; Licensing</w:t>
      </w:r>
    </w:p>
    <w:p w14:paraId="78BD2B19" w14:textId="77777777" w:rsidR="00ED113C" w:rsidRPr="00785C8C" w:rsidRDefault="00ED113C" w:rsidP="00785C8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 xml:space="preserve">Open Access under </w:t>
      </w:r>
      <w:r w:rsidRPr="00785C8C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Creative Commons Attribution (CC BY 4.0)</w:t>
      </w:r>
    </w:p>
    <w:p w14:paraId="0C2B6987" w14:textId="77777777" w:rsidR="00ED113C" w:rsidRPr="00785C8C" w:rsidRDefault="00ED113C" w:rsidP="00785C8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Authors retain copyright</w:t>
      </w:r>
    </w:p>
    <w:p w14:paraId="4B3964A9" w14:textId="4D68E8C0" w:rsidR="00ED113C" w:rsidRPr="00785C8C" w:rsidRDefault="00ED113C" w:rsidP="00785C8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No APC (Article Processing Charges) at present</w:t>
      </w:r>
    </w:p>
    <w:p w14:paraId="73D78354" w14:textId="77777777" w:rsidR="00ED113C" w:rsidRPr="00785C8C" w:rsidRDefault="00ED113C" w:rsidP="00785C8C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b/>
          <w:bCs/>
          <w:kern w:val="0"/>
          <w:szCs w:val="24"/>
          <w:lang w:eastAsia="en-IN"/>
          <w14:ligatures w14:val="none"/>
        </w:rPr>
        <w:t>10. Submission &amp; Review</w:t>
      </w:r>
    </w:p>
    <w:p w14:paraId="2DD628D9" w14:textId="77777777" w:rsidR="00ED113C" w:rsidRPr="00785C8C" w:rsidRDefault="00ED113C" w:rsidP="00785C8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val="da-DK"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kern w:val="0"/>
          <w:szCs w:val="24"/>
          <w:lang w:val="da-DK" w:eastAsia="en-IN"/>
          <w14:ligatures w14:val="none"/>
        </w:rPr>
        <w:t xml:space="preserve">Submit via: </w:t>
      </w:r>
      <w:hyperlink w:history="1">
        <w:r w:rsidRPr="00785C8C">
          <w:rPr>
            <w:rFonts w:ascii="Times New Roman" w:eastAsia="Times New Roman" w:hAnsi="Times New Roman" w:cs="Times New Roman"/>
            <w:color w:val="0000FF"/>
            <w:kern w:val="0"/>
            <w:szCs w:val="24"/>
            <w:u w:val="single"/>
            <w:lang w:val="da-DK" w:eastAsia="en-IN"/>
            <w14:ligatures w14:val="none"/>
          </w:rPr>
          <w:t>https://www.ijptjournal.org/submit</w:t>
        </w:r>
      </w:hyperlink>
    </w:p>
    <w:p w14:paraId="0BE9E613" w14:textId="77777777" w:rsidR="00ED113C" w:rsidRPr="00785C8C" w:rsidRDefault="00ED113C" w:rsidP="00785C8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Double-blind peer review</w:t>
      </w:r>
    </w:p>
    <w:p w14:paraId="272C2731" w14:textId="206436F4" w:rsidR="00ED113C" w:rsidRPr="00785C8C" w:rsidRDefault="00ED113C" w:rsidP="00785C8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</w:pP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 xml:space="preserve">Average decision time: </w:t>
      </w:r>
      <w:r w:rsidR="008E7434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2</w:t>
      </w: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–</w:t>
      </w:r>
      <w:r w:rsidR="008E7434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>3</w:t>
      </w:r>
      <w:r w:rsidRPr="00785C8C">
        <w:rPr>
          <w:rFonts w:ascii="Times New Roman" w:eastAsia="Times New Roman" w:hAnsi="Times New Roman" w:cs="Times New Roman"/>
          <w:kern w:val="0"/>
          <w:szCs w:val="24"/>
          <w:lang w:eastAsia="en-IN"/>
          <w14:ligatures w14:val="none"/>
        </w:rPr>
        <w:t xml:space="preserve"> weeks</w:t>
      </w:r>
    </w:p>
    <w:p w14:paraId="5BB5D125" w14:textId="77777777" w:rsidR="0022096E" w:rsidRPr="00785C8C" w:rsidRDefault="0022096E" w:rsidP="00785C8C">
      <w:pPr>
        <w:spacing w:after="0"/>
        <w:jc w:val="both"/>
        <w:rPr>
          <w:rFonts w:ascii="Times New Roman" w:hAnsi="Times New Roman" w:cs="Times New Roman"/>
          <w:szCs w:val="24"/>
        </w:rPr>
      </w:pPr>
    </w:p>
    <w:sectPr w:rsidR="0022096E" w:rsidRPr="00785C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61E3F" w14:textId="77777777" w:rsidR="00FF590C" w:rsidRDefault="00FF590C" w:rsidP="00724556">
      <w:pPr>
        <w:spacing w:after="0" w:line="240" w:lineRule="auto"/>
      </w:pPr>
      <w:r>
        <w:separator/>
      </w:r>
    </w:p>
  </w:endnote>
  <w:endnote w:type="continuationSeparator" w:id="0">
    <w:p w14:paraId="09168A0B" w14:textId="77777777" w:rsidR="00FF590C" w:rsidRDefault="00FF590C" w:rsidP="00724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roman"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ptos Display">
    <w:altName w:val="Calibri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CD2CD" w14:textId="77777777" w:rsidR="00724556" w:rsidRDefault="007245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E9EA2" w14:textId="77777777" w:rsidR="00724556" w:rsidRDefault="007245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E752F" w14:textId="77777777" w:rsidR="00724556" w:rsidRDefault="007245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F06184" w14:textId="77777777" w:rsidR="00FF590C" w:rsidRDefault="00FF590C" w:rsidP="00724556">
      <w:pPr>
        <w:spacing w:after="0" w:line="240" w:lineRule="auto"/>
      </w:pPr>
      <w:r>
        <w:separator/>
      </w:r>
    </w:p>
  </w:footnote>
  <w:footnote w:type="continuationSeparator" w:id="0">
    <w:p w14:paraId="56D9DA29" w14:textId="77777777" w:rsidR="00FF590C" w:rsidRDefault="00FF590C" w:rsidP="007245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F4F10" w14:textId="69048EE0" w:rsidR="00724556" w:rsidRDefault="00724556">
    <w:pPr>
      <w:pStyle w:val="Header"/>
    </w:pPr>
    <w:r>
      <w:rPr>
        <w:noProof/>
      </w:rPr>
      <w:pict w14:anchorId="6EEA12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043063" o:spid="_x0000_s1026" type="#_x0000_t75" style="position:absolute;margin-left:0;margin-top:0;width:450.8pt;height:450.8pt;z-index:-251657216;mso-position-horizontal:center;mso-position-horizontal-relative:margin;mso-position-vertical:center;mso-position-vertical-relative:margin" o:allowincell="f">
          <v:imagedata r:id="rId1" o:title="IJPT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F1421" w14:textId="24C71AE4" w:rsidR="00724556" w:rsidRDefault="00724556">
    <w:pPr>
      <w:pStyle w:val="Header"/>
    </w:pPr>
    <w:r>
      <w:rPr>
        <w:noProof/>
      </w:rPr>
      <w:pict w14:anchorId="055F63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043064" o:spid="_x0000_s1027" type="#_x0000_t75" style="position:absolute;margin-left:0;margin-top:0;width:450.8pt;height:450.8pt;z-index:-251656192;mso-position-horizontal:center;mso-position-horizontal-relative:margin;mso-position-vertical:center;mso-position-vertical-relative:margin" o:allowincell="f">
          <v:imagedata r:id="rId1" o:title="IJPT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A8EB7" w14:textId="53B27AF8" w:rsidR="00724556" w:rsidRDefault="00724556">
    <w:pPr>
      <w:pStyle w:val="Header"/>
    </w:pPr>
    <w:r>
      <w:rPr>
        <w:noProof/>
      </w:rPr>
      <w:pict w14:anchorId="01244F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043062" o:spid="_x0000_s1025" type="#_x0000_t75" style="position:absolute;margin-left:0;margin-top:0;width:450.8pt;height:450.8pt;z-index:-251658240;mso-position-horizontal:center;mso-position-horizontal-relative:margin;mso-position-vertical:center;mso-position-vertical-relative:margin" o:allowincell="f">
          <v:imagedata r:id="rId1" o:title="IJPT 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D496B"/>
    <w:multiLevelType w:val="multilevel"/>
    <w:tmpl w:val="7E24A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A12ACD"/>
    <w:multiLevelType w:val="multilevel"/>
    <w:tmpl w:val="778CA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5549D2"/>
    <w:multiLevelType w:val="multilevel"/>
    <w:tmpl w:val="E062D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D9109B"/>
    <w:multiLevelType w:val="multilevel"/>
    <w:tmpl w:val="75A83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274C34"/>
    <w:multiLevelType w:val="multilevel"/>
    <w:tmpl w:val="454CD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3416AF"/>
    <w:multiLevelType w:val="multilevel"/>
    <w:tmpl w:val="BBB48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337173"/>
    <w:multiLevelType w:val="multilevel"/>
    <w:tmpl w:val="4C9E9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CB1441"/>
    <w:multiLevelType w:val="multilevel"/>
    <w:tmpl w:val="7C10F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6831A5"/>
    <w:multiLevelType w:val="multilevel"/>
    <w:tmpl w:val="9200B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4401584">
    <w:abstractNumId w:val="2"/>
  </w:num>
  <w:num w:numId="2" w16cid:durableId="1311324859">
    <w:abstractNumId w:val="0"/>
  </w:num>
  <w:num w:numId="3" w16cid:durableId="1664625723">
    <w:abstractNumId w:val="5"/>
  </w:num>
  <w:num w:numId="4" w16cid:durableId="1275483825">
    <w:abstractNumId w:val="1"/>
  </w:num>
  <w:num w:numId="5" w16cid:durableId="704912538">
    <w:abstractNumId w:val="3"/>
  </w:num>
  <w:num w:numId="6" w16cid:durableId="741951958">
    <w:abstractNumId w:val="8"/>
  </w:num>
  <w:num w:numId="7" w16cid:durableId="1428691865">
    <w:abstractNumId w:val="4"/>
  </w:num>
  <w:num w:numId="8" w16cid:durableId="1974631908">
    <w:abstractNumId w:val="7"/>
  </w:num>
  <w:num w:numId="9" w16cid:durableId="7295030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tDCzMLA0NTKwMDCyNDJX0lEKTi0uzszPAykwqgUAdqBlcSwAAAA="/>
  </w:docVars>
  <w:rsids>
    <w:rsidRoot w:val="002458F9"/>
    <w:rsid w:val="0022096E"/>
    <w:rsid w:val="002458F9"/>
    <w:rsid w:val="00503B44"/>
    <w:rsid w:val="006B08CC"/>
    <w:rsid w:val="00724556"/>
    <w:rsid w:val="00785C8C"/>
    <w:rsid w:val="00893FE4"/>
    <w:rsid w:val="008E7434"/>
    <w:rsid w:val="00C869D5"/>
    <w:rsid w:val="00ED113C"/>
    <w:rsid w:val="00FF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C81302"/>
  <w15:chartTrackingRefBased/>
  <w15:docId w15:val="{7AADA6B9-51A5-4422-A50E-17D182C92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1"/>
        <w:lang w:val="en-IN" w:eastAsia="en-US" w:bidi="hi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58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58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58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58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58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58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58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58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58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58F9"/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58F9"/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58F9"/>
    <w:rPr>
      <w:rFonts w:eastAsiaTheme="majorEastAsia" w:cstheme="majorBidi"/>
      <w:color w:val="0F4761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58F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58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58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58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58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58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58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2458F9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58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2458F9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2458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58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58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58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58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58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58F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45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4556"/>
  </w:style>
  <w:style w:type="paragraph" w:styleId="Footer">
    <w:name w:val="footer"/>
    <w:basedOn w:val="Normal"/>
    <w:link w:val="FooterChar"/>
    <w:uiPriority w:val="99"/>
    <w:unhideWhenUsed/>
    <w:rsid w:val="007245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45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06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2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43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0935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01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330</Words>
  <Characters>1882</Characters>
  <Application>Microsoft Office Word</Application>
  <DocSecurity>0</DocSecurity>
  <Lines>15</Lines>
  <Paragraphs>4</Paragraphs>
  <ScaleCrop>false</ScaleCrop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Sumit Singh</dc:creator>
  <cp:keywords/>
  <dc:description/>
  <cp:lastModifiedBy>Sumit Singh</cp:lastModifiedBy>
  <cp:revision>6</cp:revision>
  <dcterms:created xsi:type="dcterms:W3CDTF">2025-08-03T07:49:00Z</dcterms:created>
  <dcterms:modified xsi:type="dcterms:W3CDTF">2025-08-03T07:51:00Z</dcterms:modified>
</cp:coreProperties>
</file>